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CCCF" w14:textId="77777777" w:rsidR="003D4E0C" w:rsidRDefault="00000000">
      <w:pPr>
        <w:pStyle w:val="Heading2"/>
        <w:jc w:val="center"/>
        <w:rPr>
          <w:b w:val="0"/>
          <w:bCs w:val="0"/>
          <w:i w:val="0"/>
        </w:rPr>
      </w:pPr>
      <w:r>
        <w:rPr>
          <w:spacing w:val="-6"/>
        </w:rPr>
        <w:t>A</w:t>
      </w:r>
      <w:r>
        <w:rPr>
          <w:spacing w:val="4"/>
        </w:rPr>
        <w:t>nn</w:t>
      </w:r>
      <w:r>
        <w:t>e</w:t>
      </w:r>
      <w:r>
        <w:rPr>
          <w:spacing w:val="4"/>
        </w:rPr>
        <w:t>xu</w:t>
      </w:r>
      <w:r>
        <w:rPr>
          <w:spacing w:val="-3"/>
        </w:rPr>
        <w:t>r</w:t>
      </w:r>
      <w:r>
        <w:t>e</w:t>
      </w:r>
      <w:r>
        <w:rPr>
          <w:spacing w:val="-15"/>
        </w:rPr>
        <w:t xml:space="preserve"> </w:t>
      </w:r>
      <w:r>
        <w:t>3</w:t>
      </w:r>
    </w:p>
    <w:p w14:paraId="3C60114B" w14:textId="77777777" w:rsidR="003D4E0C" w:rsidRDefault="003D4E0C">
      <w:pPr>
        <w:rPr>
          <w:rFonts w:ascii="Calibri" w:eastAsia="Calibri" w:hAnsi="Calibri" w:cs="Calibri"/>
          <w:b/>
          <w:bCs/>
          <w:i/>
        </w:rPr>
      </w:pPr>
    </w:p>
    <w:p w14:paraId="4C8439E5" w14:textId="77777777" w:rsidR="003D4E0C" w:rsidRDefault="00000000">
      <w:pPr>
        <w:spacing w:before="169" w:line="304" w:lineRule="auto"/>
        <w:ind w:left="666" w:right="58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DECLARATION</w:t>
      </w:r>
      <w:r>
        <w:rPr>
          <w:rFonts w:ascii="Calibri" w:eastAsia="Calibri" w:hAnsi="Calibri" w:cs="Calibri"/>
          <w:b/>
          <w:bCs/>
          <w:spacing w:val="-3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F</w:t>
      </w:r>
      <w:r>
        <w:rPr>
          <w:rFonts w:ascii="Calibri" w:eastAsia="Calibri" w:hAnsi="Calibri" w:cs="Calibri"/>
          <w:b/>
          <w:bCs/>
          <w:spacing w:val="7"/>
        </w:rPr>
        <w:t>O</w:t>
      </w:r>
      <w:r>
        <w:rPr>
          <w:rFonts w:ascii="Calibri" w:eastAsia="Calibri" w:hAnsi="Calibri" w:cs="Calibri"/>
          <w:b/>
          <w:bCs/>
          <w:spacing w:val="19"/>
        </w:rPr>
        <w:t>R</w:t>
      </w:r>
      <w:r>
        <w:rPr>
          <w:rFonts w:ascii="Calibri" w:eastAsia="Calibri" w:hAnsi="Calibri" w:cs="Calibri"/>
          <w:b/>
          <w:bCs/>
          <w:spacing w:val="4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8"/>
        </w:rPr>
        <w:t>T</w:t>
      </w:r>
      <w:r>
        <w:rPr>
          <w:rFonts w:ascii="Calibri" w:eastAsia="Calibri" w:hAnsi="Calibri" w:cs="Calibri"/>
          <w:b/>
          <w:bCs/>
          <w:spacing w:val="-9"/>
        </w:rPr>
        <w:t>E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-5"/>
        </w:rPr>
        <w:t>N</w:t>
      </w:r>
      <w:r>
        <w:rPr>
          <w:rFonts w:ascii="Calibri" w:eastAsia="Calibri" w:hAnsi="Calibri" w:cs="Calibri"/>
          <w:b/>
          <w:bCs/>
          <w:spacing w:val="-13"/>
        </w:rPr>
        <w:t>A</w:t>
      </w:r>
      <w:r>
        <w:rPr>
          <w:rFonts w:ascii="Calibri" w:eastAsia="Calibri" w:hAnsi="Calibri" w:cs="Calibri"/>
          <w:b/>
          <w:bCs/>
          <w:spacing w:val="-9"/>
        </w:rPr>
        <w:t>T</w:t>
      </w:r>
      <w:r>
        <w:rPr>
          <w:rFonts w:ascii="Calibri" w:eastAsia="Calibri" w:hAnsi="Calibri" w:cs="Calibri"/>
          <w:b/>
          <w:bCs/>
          <w:spacing w:val="-5"/>
        </w:rPr>
        <w:t>I</w:t>
      </w:r>
      <w:r>
        <w:rPr>
          <w:rFonts w:ascii="Calibri" w:eastAsia="Calibri" w:hAnsi="Calibri" w:cs="Calibri"/>
          <w:b/>
          <w:bCs/>
          <w:spacing w:val="-9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0"/>
        </w:rPr>
        <w:t xml:space="preserve"> </w:t>
      </w:r>
      <w:r>
        <w:rPr>
          <w:rFonts w:ascii="Calibri" w:eastAsia="Calibri" w:hAnsi="Calibri" w:cs="Calibri"/>
          <w:b/>
          <w:bCs/>
          <w:spacing w:val="-5"/>
        </w:rPr>
        <w:t>INVESTMENT</w:t>
      </w:r>
      <w:r>
        <w:rPr>
          <w:rFonts w:ascii="Calibri" w:eastAsia="Calibri" w:hAnsi="Calibri" w:cs="Calibri"/>
          <w:b/>
          <w:bCs/>
          <w:spacing w:val="-25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FUND</w:t>
      </w:r>
      <w:r>
        <w:rPr>
          <w:rFonts w:ascii="Calibri" w:eastAsia="Calibri" w:hAnsi="Calibri" w:cs="Calibri"/>
          <w:b/>
          <w:bCs/>
          <w:spacing w:val="-33"/>
        </w:rPr>
        <w:t xml:space="preserve"> 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3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CATEGORY</w:t>
      </w:r>
      <w:r>
        <w:rPr>
          <w:rFonts w:ascii="Calibri" w:eastAsia="Calibri" w:hAnsi="Calibri" w:cs="Calibri"/>
          <w:b/>
          <w:bCs/>
          <w:spacing w:val="-4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III</w:t>
      </w:r>
      <w:r>
        <w:rPr>
          <w:rFonts w:ascii="Calibri" w:eastAsia="Calibri" w:hAnsi="Calibri" w:cs="Calibri"/>
          <w:b/>
          <w:bCs/>
          <w:spacing w:val="-38"/>
        </w:rPr>
        <w:t xml:space="preserve"> </w:t>
      </w:r>
      <w:r>
        <w:rPr>
          <w:rFonts w:ascii="Calibri" w:eastAsia="Calibri" w:hAnsi="Calibri" w:cs="Calibri"/>
          <w:b/>
          <w:bCs/>
        </w:rPr>
        <w:t>LOCATED</w:t>
      </w:r>
      <w:r>
        <w:rPr>
          <w:rFonts w:ascii="Calibri" w:eastAsia="Calibri" w:hAnsi="Calibri" w:cs="Calibri"/>
          <w:b/>
          <w:bCs/>
          <w:spacing w:val="-29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IN</w:t>
      </w:r>
      <w:r>
        <w:rPr>
          <w:rFonts w:ascii="Calibri" w:eastAsia="Calibri" w:hAnsi="Calibri" w:cs="Calibri"/>
          <w:b/>
          <w:bCs/>
          <w:spacing w:val="-3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INTERNATIONALFINANCIAL</w:t>
      </w:r>
      <w:r>
        <w:rPr>
          <w:rFonts w:ascii="Calibri" w:eastAsia="Calibri" w:hAnsi="Calibri" w:cs="Calibri"/>
          <w:b/>
          <w:bCs/>
          <w:spacing w:val="43"/>
          <w:w w:val="98"/>
        </w:rPr>
        <w:t xml:space="preserve"> </w:t>
      </w:r>
      <w:r>
        <w:rPr>
          <w:rFonts w:ascii="Calibri" w:eastAsia="Calibri" w:hAnsi="Calibri" w:cs="Calibri"/>
          <w:b/>
          <w:bCs/>
          <w:spacing w:val="-6"/>
        </w:rPr>
        <w:t>SERVICES</w:t>
      </w:r>
      <w:r>
        <w:rPr>
          <w:rFonts w:ascii="Calibri" w:eastAsia="Calibri" w:hAnsi="Calibri" w:cs="Calibri"/>
          <w:b/>
          <w:bCs/>
          <w:spacing w:val="-38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CENTRE</w:t>
      </w:r>
    </w:p>
    <w:p w14:paraId="07ADE342" w14:textId="77777777" w:rsidR="003D4E0C" w:rsidRDefault="003D4E0C">
      <w:pPr>
        <w:spacing w:before="7"/>
        <w:rPr>
          <w:rFonts w:ascii="Calibri" w:eastAsia="Calibri" w:hAnsi="Calibri" w:cs="Calibri"/>
          <w:b/>
          <w:bCs/>
          <w:sz w:val="26"/>
          <w:szCs w:val="26"/>
        </w:rPr>
      </w:pPr>
    </w:p>
    <w:p w14:paraId="34F3FF05" w14:textId="77777777" w:rsidR="003D4E0C" w:rsidRDefault="00000000">
      <w:pPr>
        <w:pStyle w:val="BodyText"/>
        <w:tabs>
          <w:tab w:val="left" w:pos="2724"/>
        </w:tabs>
        <w:ind w:left="100"/>
        <w:rPr>
          <w:rFonts w:ascii="Times New Roman" w:eastAsia="Times New Roman" w:hAnsi="Times New Roman" w:cs="Times New Roman"/>
        </w:rPr>
      </w:pPr>
      <w:r>
        <w:t>Date:</w:t>
      </w:r>
      <w:r>
        <w:rPr>
          <w:spacing w:val="-6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0F8B2475" w14:textId="77777777" w:rsidR="003D4E0C" w:rsidRDefault="003D4E0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025479" w14:textId="77777777" w:rsidR="003D4E0C" w:rsidRDefault="00000000">
      <w:pPr>
        <w:pStyle w:val="Heading1"/>
        <w:spacing w:before="184"/>
        <w:rPr>
          <w:b w:val="0"/>
          <w:bCs w:val="0"/>
        </w:rPr>
      </w:pPr>
      <w:r>
        <w:rPr>
          <w:spacing w:val="1"/>
        </w:rPr>
        <w:t>To</w:t>
      </w:r>
    </w:p>
    <w:p w14:paraId="3C6F9A19" w14:textId="77777777" w:rsidR="003D4E0C" w:rsidRDefault="00000000">
      <w:pPr>
        <w:spacing w:before="78"/>
        <w:ind w:left="217"/>
        <w:rPr>
          <w:rFonts w:ascii="Calibri" w:eastAsia="Calibri" w:hAnsi="Calibri" w:cs="Calibri"/>
        </w:rPr>
      </w:pPr>
      <w:r>
        <w:rPr>
          <w:rFonts w:ascii="Calibri"/>
          <w:b/>
          <w:spacing w:val="1"/>
        </w:rPr>
        <w:t>Aarti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1"/>
        </w:rPr>
        <w:t>Drugs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1"/>
        </w:rPr>
        <w:t>Limited,</w:t>
      </w:r>
    </w:p>
    <w:p w14:paraId="20777964" w14:textId="77777777" w:rsidR="003D4E0C" w:rsidRDefault="003D4E0C">
      <w:pPr>
        <w:rPr>
          <w:rFonts w:ascii="Calibri" w:eastAsia="Calibri" w:hAnsi="Calibri" w:cs="Calibri"/>
          <w:b/>
          <w:bCs/>
        </w:rPr>
      </w:pPr>
    </w:p>
    <w:p w14:paraId="2278AFAC" w14:textId="77777777" w:rsidR="003D4E0C" w:rsidRDefault="00000000">
      <w:pPr>
        <w:spacing w:before="145"/>
        <w:ind w:left="217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Subject:</w:t>
      </w:r>
      <w:r>
        <w:rPr>
          <w:rFonts w:ascii="Calibri"/>
          <w:b/>
          <w:spacing w:val="4"/>
        </w:rPr>
        <w:t xml:space="preserve"> </w:t>
      </w:r>
      <w:r>
        <w:rPr>
          <w:rFonts w:ascii="Calibri"/>
          <w:b/>
          <w:spacing w:val="-1"/>
        </w:rPr>
        <w:t>Declaration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  <w:spacing w:val="-6"/>
        </w:rPr>
        <w:t>regarding</w:t>
      </w:r>
      <w:r>
        <w:rPr>
          <w:rFonts w:ascii="Calibri"/>
          <w:b/>
          <w:spacing w:val="32"/>
        </w:rPr>
        <w:t xml:space="preserve"> </w:t>
      </w:r>
      <w:r>
        <w:rPr>
          <w:rFonts w:ascii="Calibri"/>
          <w:b/>
          <w:spacing w:val="-5"/>
        </w:rPr>
        <w:t>registration</w:t>
      </w:r>
      <w:r>
        <w:rPr>
          <w:rFonts w:ascii="Calibri"/>
          <w:b/>
          <w:spacing w:val="31"/>
        </w:rPr>
        <w:t xml:space="preserve"> </w:t>
      </w:r>
      <w:r>
        <w:rPr>
          <w:rFonts w:ascii="Calibri"/>
          <w:b/>
          <w:spacing w:val="-5"/>
        </w:rPr>
        <w:t>number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5"/>
        </w:rPr>
        <w:t xml:space="preserve"> nature</w:t>
      </w:r>
    </w:p>
    <w:p w14:paraId="0AF811C2" w14:textId="77777777" w:rsidR="003D4E0C" w:rsidRDefault="003D4E0C">
      <w:pPr>
        <w:rPr>
          <w:rFonts w:ascii="Calibri" w:eastAsia="Calibri" w:hAnsi="Calibri" w:cs="Calibri"/>
          <w:b/>
          <w:bCs/>
        </w:rPr>
      </w:pPr>
    </w:p>
    <w:p w14:paraId="69CE02C3" w14:textId="77777777" w:rsidR="003D4E0C" w:rsidRDefault="00000000">
      <w:pPr>
        <w:pStyle w:val="BodyText"/>
        <w:spacing w:before="147"/>
        <w:ind w:left="217"/>
      </w:pPr>
      <w:r>
        <w:t>I</w:t>
      </w:r>
      <w:r>
        <w:rPr>
          <w:spacing w:val="-2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1"/>
        </w:rPr>
        <w:t>We,</w:t>
      </w:r>
      <w:r>
        <w:rPr>
          <w:spacing w:val="-21"/>
        </w:rPr>
        <w:t xml:space="preserve"> </w:t>
      </w:r>
      <w:r>
        <w:rPr>
          <w:spacing w:val="2"/>
        </w:rPr>
        <w:t>[…………………………………………………………………………………………]</w:t>
      </w:r>
      <w:r>
        <w:rPr>
          <w:spacing w:val="3"/>
        </w:rPr>
        <w:t xml:space="preserve"> </w:t>
      </w:r>
      <w:r>
        <w:rPr>
          <w:spacing w:val="2"/>
        </w:rPr>
        <w:t>do</w:t>
      </w:r>
      <w:r>
        <w:rPr>
          <w:spacing w:val="-30"/>
        </w:rPr>
        <w:t xml:space="preserve"> </w:t>
      </w:r>
      <w:r>
        <w:rPr>
          <w:spacing w:val="2"/>
        </w:rPr>
        <w:t>hereby</w:t>
      </w:r>
      <w:r>
        <w:rPr>
          <w:spacing w:val="-21"/>
        </w:rPr>
        <w:t xml:space="preserve"> </w:t>
      </w:r>
      <w:r>
        <w:rPr>
          <w:spacing w:val="-2"/>
        </w:rPr>
        <w:t>solemnly</w:t>
      </w:r>
      <w:r>
        <w:rPr>
          <w:spacing w:val="-19"/>
        </w:rPr>
        <w:t xml:space="preserve"> </w:t>
      </w:r>
      <w:r>
        <w:rPr>
          <w:spacing w:val="4"/>
        </w:rPr>
        <w:t>declareas</w:t>
      </w:r>
      <w:r>
        <w:rPr>
          <w:spacing w:val="-24"/>
        </w:rPr>
        <w:t xml:space="preserve"> </w:t>
      </w:r>
      <w:r>
        <w:rPr>
          <w:spacing w:val="-1"/>
        </w:rPr>
        <w:t>follows:</w:t>
      </w:r>
    </w:p>
    <w:p w14:paraId="1F4CD107" w14:textId="77777777" w:rsidR="003D4E0C" w:rsidRDefault="003D4E0C">
      <w:pPr>
        <w:rPr>
          <w:rFonts w:ascii="Calibri" w:eastAsia="Calibri" w:hAnsi="Calibri" w:cs="Calibri"/>
        </w:rPr>
      </w:pPr>
    </w:p>
    <w:p w14:paraId="60FBB961" w14:textId="0A90FB07" w:rsidR="003D4E0C" w:rsidRDefault="00000000">
      <w:pPr>
        <w:pStyle w:val="BodyText"/>
        <w:numPr>
          <w:ilvl w:val="0"/>
          <w:numId w:val="2"/>
        </w:numPr>
        <w:tabs>
          <w:tab w:val="left" w:pos="580"/>
          <w:tab w:val="left" w:pos="8515"/>
        </w:tabs>
        <w:spacing w:before="145" w:line="311" w:lineRule="auto"/>
        <w:ind w:right="108" w:hanging="369"/>
        <w:jc w:val="both"/>
      </w:pPr>
      <w:r>
        <w:t>I</w:t>
      </w:r>
      <w:r>
        <w:rPr>
          <w:spacing w:val="9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1"/>
        </w:rPr>
        <w:t>We,</w:t>
      </w:r>
      <w:r>
        <w:rPr>
          <w:spacing w:val="5"/>
        </w:rPr>
        <w:t xml:space="preserve"> </w:t>
      </w:r>
      <w:r>
        <w:rPr>
          <w:spacing w:val="1"/>
        </w:rPr>
        <w:t>am</w:t>
      </w:r>
      <w:r>
        <w:rPr>
          <w:spacing w:val="43"/>
        </w:rPr>
        <w:t xml:space="preserve"> </w:t>
      </w:r>
      <w:r>
        <w:t>/</w:t>
      </w:r>
      <w:r>
        <w:rPr>
          <w:spacing w:val="4"/>
        </w:rPr>
        <w:t xml:space="preserve"> </w:t>
      </w:r>
      <w:r>
        <w:rPr>
          <w:spacing w:val="1"/>
        </w:rPr>
        <w:t>are</w:t>
      </w:r>
      <w:r>
        <w:rPr>
          <w:spacing w:val="5"/>
        </w:rPr>
        <w:t xml:space="preserve"> </w:t>
      </w:r>
      <w:r>
        <w:rPr>
          <w:spacing w:val="1"/>
        </w:rPr>
        <w:t>registered</w:t>
      </w:r>
      <w:r>
        <w:rPr>
          <w:spacing w:val="48"/>
        </w:rPr>
        <w:t xml:space="preserve"> </w:t>
      </w:r>
      <w:r>
        <w:rPr>
          <w:spacing w:val="1"/>
        </w:rPr>
        <w:t>with</w:t>
      </w:r>
      <w:r>
        <w:rPr>
          <w:spacing w:val="43"/>
        </w:rPr>
        <w:t xml:space="preserve"> </w:t>
      </w:r>
      <w:r>
        <w:rPr>
          <w:spacing w:val="-1"/>
        </w:rPr>
        <w:t>Securities</w:t>
      </w:r>
      <w:r>
        <w:rPr>
          <w:spacing w:val="44"/>
        </w:rPr>
        <w:t xml:space="preserve"> </w:t>
      </w:r>
      <w:r>
        <w:rPr>
          <w:spacing w:val="1"/>
        </w:rPr>
        <w:t>Exchange</w:t>
      </w:r>
      <w:r>
        <w:rPr>
          <w:spacing w:val="47"/>
        </w:rPr>
        <w:t xml:space="preserve"> </w:t>
      </w:r>
      <w:r>
        <w:t>Board</w:t>
      </w:r>
      <w:r>
        <w:rPr>
          <w:spacing w:val="43"/>
        </w:rPr>
        <w:t xml:space="preserve"> </w:t>
      </w:r>
      <w:r>
        <w:rPr>
          <w:spacing w:val="-5"/>
        </w:rPr>
        <w:t>of</w:t>
      </w:r>
      <w:r>
        <w:rPr>
          <w:spacing w:val="35"/>
        </w:rPr>
        <w:t xml:space="preserve"> </w:t>
      </w:r>
      <w:r>
        <w:rPr>
          <w:spacing w:val="3"/>
        </w:rPr>
        <w:t>India</w:t>
      </w:r>
      <w:r>
        <w:rPr>
          <w:spacing w:val="42"/>
        </w:rPr>
        <w:t xml:space="preserve"> </w:t>
      </w:r>
      <w:r>
        <w:t>(‘SEBI’)</w:t>
      </w:r>
      <w:r>
        <w:rPr>
          <w:spacing w:val="7"/>
        </w:rPr>
        <w:t xml:space="preserve"> </w:t>
      </w:r>
      <w:r>
        <w:rPr>
          <w:spacing w:val="1"/>
        </w:rPr>
        <w:t>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Category</w:t>
      </w:r>
      <w:r>
        <w:rPr>
          <w:spacing w:val="42"/>
        </w:rPr>
        <w:t xml:space="preserve"> </w:t>
      </w:r>
      <w:r>
        <w:rPr>
          <w:spacing w:val="4"/>
        </w:rPr>
        <w:t>III</w:t>
      </w:r>
      <w:r>
        <w:rPr>
          <w:spacing w:val="46"/>
        </w:rPr>
        <w:t xml:space="preserve"> </w:t>
      </w:r>
      <w:r>
        <w:rPr>
          <w:spacing w:val="-2"/>
        </w:rPr>
        <w:t>Alternative</w:t>
      </w:r>
      <w:r>
        <w:rPr>
          <w:spacing w:val="82"/>
          <w:w w:val="99"/>
        </w:rPr>
        <w:t xml:space="preserve"> </w:t>
      </w:r>
      <w:r>
        <w:rPr>
          <w:spacing w:val="2"/>
        </w:rPr>
        <w:t>Investment</w:t>
      </w:r>
      <w:r>
        <w:rPr>
          <w:spacing w:val="32"/>
        </w:rPr>
        <w:t xml:space="preserve"> </w:t>
      </w:r>
      <w:r>
        <w:t>Fund,</w:t>
      </w:r>
      <w:r>
        <w:rPr>
          <w:spacing w:val="30"/>
        </w:rPr>
        <w:t xml:space="preserve"> </w:t>
      </w:r>
      <w:r>
        <w:rPr>
          <w:spacing w:val="1"/>
        </w:rPr>
        <w:t>holding</w:t>
      </w:r>
      <w:r>
        <w:rPr>
          <w:spacing w:val="27"/>
        </w:rPr>
        <w:t xml:space="preserve"> </w:t>
      </w:r>
      <w:r>
        <w:rPr>
          <w:spacing w:val="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registration</w:t>
      </w:r>
      <w:r>
        <w:rPr>
          <w:spacing w:val="30"/>
        </w:rPr>
        <w:t xml:space="preserve"> </w:t>
      </w:r>
      <w:r>
        <w:rPr>
          <w:spacing w:val="3"/>
        </w:rPr>
        <w:t>number</w:t>
      </w:r>
      <w:r>
        <w:rPr>
          <w:rFonts w:ascii="Times New Roman" w:eastAsia="Times New Roman" w:hAnsi="Times New Roman" w:cs="Times New Roman"/>
          <w:spacing w:val="3"/>
          <w:u w:val="single" w:color="000000"/>
        </w:rPr>
        <w:tab/>
      </w:r>
      <w:r>
        <w:rPr>
          <w:spacing w:val="1"/>
        </w:rPr>
        <w:t>and</w:t>
      </w:r>
      <w:r>
        <w:rPr>
          <w:spacing w:val="29"/>
        </w:rPr>
        <w:t xml:space="preserve"> </w:t>
      </w:r>
      <w:r>
        <w:t>complying</w:t>
      </w:r>
      <w:r>
        <w:rPr>
          <w:spacing w:val="33"/>
        </w:rPr>
        <w:t xml:space="preserve"> </w:t>
      </w:r>
      <w:r>
        <w:rPr>
          <w:spacing w:val="1"/>
        </w:rPr>
        <w:t>with</w:t>
      </w:r>
      <w:r>
        <w:rPr>
          <w:spacing w:val="29"/>
        </w:rPr>
        <w:t xml:space="preserve"> </w:t>
      </w:r>
      <w:r>
        <w:rPr>
          <w:spacing w:val="1"/>
        </w:rPr>
        <w:t>all</w:t>
      </w:r>
      <w:r>
        <w:rPr>
          <w:spacing w:val="52"/>
          <w:w w:val="99"/>
        </w:rPr>
        <w:t xml:space="preserve"> </w:t>
      </w:r>
      <w:r>
        <w:rPr>
          <w:spacing w:val="2"/>
        </w:rPr>
        <w:t>regulations</w:t>
      </w:r>
      <w:r>
        <w:rPr>
          <w:spacing w:val="-21"/>
        </w:rPr>
        <w:t xml:space="preserve"> </w:t>
      </w:r>
      <w:r>
        <w:rPr>
          <w:spacing w:val="2"/>
        </w:rPr>
        <w:t>as</w:t>
      </w:r>
      <w:r>
        <w:rPr>
          <w:spacing w:val="-21"/>
        </w:rPr>
        <w:t xml:space="preserve"> </w:t>
      </w:r>
      <w:r>
        <w:rPr>
          <w:spacing w:val="-2"/>
        </w:rPr>
        <w:t>prescribed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21"/>
        </w:rPr>
        <w:t xml:space="preserve"> </w:t>
      </w:r>
      <w:r>
        <w:rPr>
          <w:spacing w:val="1"/>
        </w:rPr>
        <w:t>SEBI</w:t>
      </w:r>
      <w:r>
        <w:rPr>
          <w:spacing w:val="-12"/>
        </w:rPr>
        <w:t xml:space="preserve"> </w:t>
      </w:r>
      <w:r>
        <w:rPr>
          <w:spacing w:val="2"/>
        </w:rPr>
        <w:t>during</w:t>
      </w:r>
      <w:r>
        <w:rPr>
          <w:spacing w:val="-16"/>
        </w:rPr>
        <w:t xml:space="preserve"> </w:t>
      </w:r>
      <w:r>
        <w:rPr>
          <w:spacing w:val="2"/>
        </w:rPr>
        <w:t>the</w:t>
      </w:r>
      <w:r>
        <w:rPr>
          <w:spacing w:val="-17"/>
        </w:rPr>
        <w:t xml:space="preserve"> </w:t>
      </w:r>
      <w:r>
        <w:rPr>
          <w:spacing w:val="1"/>
        </w:rPr>
        <w:t>year</w:t>
      </w:r>
      <w:r>
        <w:rPr>
          <w:spacing w:val="-10"/>
        </w:rPr>
        <w:t xml:space="preserve"> </w:t>
      </w:r>
      <w:r>
        <w:rPr>
          <w:spacing w:val="4"/>
        </w:rPr>
        <w:t>202</w:t>
      </w:r>
      <w:r w:rsidR="00D317FF">
        <w:rPr>
          <w:spacing w:val="4"/>
        </w:rPr>
        <w:t>4-25</w:t>
      </w:r>
      <w:r>
        <w:rPr>
          <w:spacing w:val="4"/>
        </w:rPr>
        <w:t>.</w:t>
      </w:r>
    </w:p>
    <w:p w14:paraId="3403B527" w14:textId="77777777" w:rsidR="003D4E0C" w:rsidRDefault="003D4E0C">
      <w:pPr>
        <w:spacing w:before="8"/>
        <w:rPr>
          <w:rFonts w:ascii="Calibri" w:eastAsia="Calibri" w:hAnsi="Calibri" w:cs="Calibri"/>
          <w:sz w:val="27"/>
          <w:szCs w:val="27"/>
        </w:rPr>
      </w:pPr>
    </w:p>
    <w:p w14:paraId="0D4956C3" w14:textId="12A096A9" w:rsidR="003D4E0C" w:rsidRDefault="00000000">
      <w:pPr>
        <w:pStyle w:val="BodyText"/>
        <w:numPr>
          <w:ilvl w:val="0"/>
          <w:numId w:val="2"/>
        </w:numPr>
        <w:tabs>
          <w:tab w:val="left" w:pos="595"/>
        </w:tabs>
        <w:spacing w:line="309" w:lineRule="auto"/>
        <w:ind w:left="584" w:right="819" w:hanging="367"/>
      </w:pPr>
      <w:r>
        <w:t>I</w:t>
      </w:r>
      <w:r>
        <w:rPr>
          <w:spacing w:val="1"/>
        </w:rPr>
        <w:t xml:space="preserve"> am</w:t>
      </w:r>
      <w:r>
        <w:rPr>
          <w:spacing w:val="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1"/>
        </w:rPr>
        <w:t>We</w:t>
      </w:r>
      <w:r>
        <w:rPr>
          <w:spacing w:val="-1"/>
        </w:rPr>
        <w:t xml:space="preserve"> </w:t>
      </w:r>
      <w:r>
        <w:rPr>
          <w:spacing w:val="2"/>
        </w:rPr>
        <w:t>are</w:t>
      </w:r>
      <w:r>
        <w:rPr>
          <w:spacing w:val="-1"/>
        </w:rPr>
        <w:t xml:space="preserve"> </w:t>
      </w:r>
      <w:r>
        <w:rPr>
          <w:spacing w:val="2"/>
        </w:rPr>
        <w:t>registered</w:t>
      </w:r>
      <w:r>
        <w:rPr>
          <w:spacing w:val="7"/>
        </w:rPr>
        <w:t xml:space="preserve"> </w:t>
      </w:r>
      <w:r>
        <w:rPr>
          <w:spacing w:val="2"/>
        </w:rPr>
        <w:t>with</w:t>
      </w:r>
      <w:r>
        <w:rPr>
          <w:spacing w:val="-12"/>
        </w:rPr>
        <w:t xml:space="preserve"> </w:t>
      </w:r>
      <w:r>
        <w:rPr>
          <w:spacing w:val="1"/>
        </w:rPr>
        <w:t>SEBI</w:t>
      </w:r>
      <w:r>
        <w:rPr>
          <w:spacing w:val="-9"/>
        </w:rPr>
        <w:t xml:space="preserve"> </w:t>
      </w:r>
      <w:r>
        <w:rPr>
          <w:spacing w:val="-1"/>
        </w:rPr>
        <w:t>under</w:t>
      </w:r>
      <w:r>
        <w:rPr>
          <w:spacing w:val="4"/>
        </w:rPr>
        <w:t xml:space="preserve"> </w:t>
      </w:r>
      <w:r>
        <w:rPr>
          <w:spacing w:val="2"/>
        </w:rPr>
        <w:t>the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1"/>
        </w:rPr>
        <w:t>as</w:t>
      </w:r>
      <w:r>
        <w:rPr>
          <w:spacing w:val="9"/>
        </w:rPr>
        <w:t xml:space="preserve"> </w:t>
      </w:r>
      <w:r>
        <w:rPr>
          <w:spacing w:val="-2"/>
        </w:rPr>
        <w:t>*Limited</w:t>
      </w:r>
      <w:r>
        <w:rPr>
          <w:spacing w:val="5"/>
        </w:rPr>
        <w:t xml:space="preserve"> </w:t>
      </w:r>
      <w:r>
        <w:rPr>
          <w:spacing w:val="-1"/>
        </w:rPr>
        <w:t>Liability</w:t>
      </w:r>
      <w:r>
        <w:rPr>
          <w:spacing w:val="6"/>
        </w:rPr>
        <w:t xml:space="preserve"> </w:t>
      </w:r>
      <w:r>
        <w:rPr>
          <w:spacing w:val="-2"/>
        </w:rPr>
        <w:t>Partnership/</w:t>
      </w:r>
      <w:r>
        <w:rPr>
          <w:spacing w:val="8"/>
        </w:rPr>
        <w:t xml:space="preserve"> </w:t>
      </w:r>
      <w:r>
        <w:t>*Body</w:t>
      </w:r>
      <w:r>
        <w:rPr>
          <w:spacing w:val="-13"/>
        </w:rPr>
        <w:t xml:space="preserve"> </w:t>
      </w:r>
      <w:r>
        <w:rPr>
          <w:spacing w:val="-2"/>
        </w:rPr>
        <w:t>Corporate</w:t>
      </w:r>
      <w:r>
        <w:rPr>
          <w:spacing w:val="-5"/>
        </w:rPr>
        <w:t xml:space="preserve"> </w:t>
      </w:r>
      <w:r>
        <w:rPr>
          <w:spacing w:val="-23"/>
        </w:rPr>
        <w:t>or</w:t>
      </w:r>
      <w:r>
        <w:rPr>
          <w:spacing w:val="30"/>
          <w:w w:val="99"/>
        </w:rPr>
        <w:t xml:space="preserve"> </w:t>
      </w:r>
      <w:r>
        <w:rPr>
          <w:spacing w:val="1"/>
        </w:rPr>
        <w:t>Company</w:t>
      </w:r>
      <w:r>
        <w:rPr>
          <w:spacing w:val="-14"/>
        </w:rPr>
        <w:t xml:space="preserve"> </w:t>
      </w:r>
      <w:r>
        <w:t>/</w:t>
      </w:r>
      <w:r>
        <w:rPr>
          <w:spacing w:val="-19"/>
        </w:rPr>
        <w:t xml:space="preserve"> </w:t>
      </w:r>
      <w:r>
        <w:t>*Trust</w:t>
      </w:r>
      <w:r>
        <w:rPr>
          <w:spacing w:val="-16"/>
        </w:rPr>
        <w:t xml:space="preserve"> </w:t>
      </w:r>
      <w:r>
        <w:rPr>
          <w:spacing w:val="1"/>
        </w:rPr>
        <w:t>and</w:t>
      </w:r>
      <w:r>
        <w:rPr>
          <w:spacing w:val="-16"/>
        </w:rPr>
        <w:t xml:space="preserve"> </w:t>
      </w:r>
      <w:r>
        <w:rPr>
          <w:spacing w:val="1"/>
        </w:rPr>
        <w:t>have</w:t>
      </w:r>
      <w:r>
        <w:rPr>
          <w:spacing w:val="-18"/>
        </w:rPr>
        <w:t xml:space="preserve"> </w:t>
      </w:r>
      <w:r>
        <w:rPr>
          <w:spacing w:val="1"/>
        </w:rPr>
        <w:t>obtained</w:t>
      </w:r>
      <w:r>
        <w:rPr>
          <w:spacing w:val="-13"/>
        </w:rPr>
        <w:t xml:space="preserve"> </w:t>
      </w:r>
      <w:r>
        <w:rPr>
          <w:spacing w:val="2"/>
        </w:rPr>
        <w:t>the</w:t>
      </w:r>
      <w:r>
        <w:rPr>
          <w:spacing w:val="-18"/>
        </w:rPr>
        <w:t xml:space="preserve"> </w:t>
      </w:r>
      <w:r>
        <w:rPr>
          <w:spacing w:val="1"/>
        </w:rPr>
        <w:t>necessary</w:t>
      </w:r>
      <w:r>
        <w:rPr>
          <w:spacing w:val="-14"/>
        </w:rPr>
        <w:t xml:space="preserve"> </w:t>
      </w:r>
      <w:r>
        <w:rPr>
          <w:spacing w:val="2"/>
        </w:rPr>
        <w:t>certificates</w:t>
      </w:r>
      <w:r w:rsidR="00EC23D6">
        <w:rPr>
          <w:spacing w:val="2"/>
        </w:rPr>
        <w:t xml:space="preserve"> </w:t>
      </w:r>
      <w:r>
        <w:rPr>
          <w:spacing w:val="2"/>
        </w:rPr>
        <w:t>as</w:t>
      </w:r>
      <w:r>
        <w:rPr>
          <w:spacing w:val="-20"/>
        </w:rPr>
        <w:t xml:space="preserve"> </w:t>
      </w:r>
      <w:r>
        <w:rPr>
          <w:spacing w:val="1"/>
        </w:rPr>
        <w:t>prescribed.</w:t>
      </w:r>
      <w:r>
        <w:rPr>
          <w:spacing w:val="-8"/>
        </w:rPr>
        <w:t xml:space="preserve"> </w:t>
      </w:r>
    </w:p>
    <w:p w14:paraId="51923627" w14:textId="77777777" w:rsidR="003D4E0C" w:rsidRDefault="003D4E0C">
      <w:pPr>
        <w:rPr>
          <w:rFonts w:ascii="Calibri" w:eastAsia="Calibri" w:hAnsi="Calibri" w:cs="Calibri"/>
          <w:sz w:val="29"/>
          <w:szCs w:val="29"/>
        </w:rPr>
      </w:pPr>
    </w:p>
    <w:p w14:paraId="713462A9" w14:textId="77777777" w:rsidR="003D4E0C" w:rsidRDefault="00000000">
      <w:pPr>
        <w:pStyle w:val="BodyText"/>
        <w:ind w:left="579"/>
      </w:pPr>
      <w:r>
        <w:t>I</w:t>
      </w:r>
      <w:r>
        <w:rPr>
          <w:spacing w:val="-1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1"/>
        </w:rPr>
        <w:t>We</w:t>
      </w:r>
      <w:r>
        <w:rPr>
          <w:spacing w:val="-3"/>
        </w:rPr>
        <w:t xml:space="preserve"> </w:t>
      </w:r>
      <w:r>
        <w:rPr>
          <w:spacing w:val="2"/>
        </w:rPr>
        <w:t>are</w:t>
      </w:r>
      <w:r>
        <w:rPr>
          <w:spacing w:val="-16"/>
        </w:rPr>
        <w:t xml:space="preserve"> </w:t>
      </w:r>
      <w:r>
        <w:t>located</w:t>
      </w:r>
      <w:r>
        <w:rPr>
          <w:spacing w:val="-12"/>
        </w:rPr>
        <w:t xml:space="preserve"> </w:t>
      </w:r>
      <w:r>
        <w:rPr>
          <w:spacing w:val="1"/>
        </w:rPr>
        <w:t>in</w:t>
      </w:r>
      <w:r>
        <w:rPr>
          <w:spacing w:val="-13"/>
        </w:rPr>
        <w:t xml:space="preserve"> </w:t>
      </w:r>
      <w:r>
        <w:rPr>
          <w:spacing w:val="1"/>
        </w:rPr>
        <w:t>any</w:t>
      </w:r>
      <w:r>
        <w:rPr>
          <w:spacing w:val="-20"/>
        </w:rPr>
        <w:t xml:space="preserve"> </w:t>
      </w:r>
      <w:r>
        <w:rPr>
          <w:spacing w:val="2"/>
        </w:rPr>
        <w:t>International</w:t>
      </w:r>
      <w:r>
        <w:rPr>
          <w:spacing w:val="-6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rPr>
          <w:spacing w:val="-2"/>
        </w:rPr>
        <w:t>Services</w:t>
      </w:r>
      <w:r>
        <w:rPr>
          <w:spacing w:val="-12"/>
        </w:rPr>
        <w:t xml:space="preserve"> </w:t>
      </w:r>
      <w:r>
        <w:rPr>
          <w:spacing w:val="1"/>
        </w:rPr>
        <w:t>Centre.</w:t>
      </w:r>
    </w:p>
    <w:p w14:paraId="01B9EE33" w14:textId="77777777" w:rsidR="003D4E0C" w:rsidRDefault="003D4E0C">
      <w:pPr>
        <w:rPr>
          <w:rFonts w:ascii="Calibri" w:eastAsia="Calibri" w:hAnsi="Calibri" w:cs="Calibri"/>
        </w:rPr>
      </w:pPr>
    </w:p>
    <w:p w14:paraId="54F3D74B" w14:textId="77777777" w:rsidR="003D4E0C" w:rsidRDefault="00000000">
      <w:pPr>
        <w:pStyle w:val="BodyText"/>
        <w:numPr>
          <w:ilvl w:val="0"/>
          <w:numId w:val="1"/>
        </w:numPr>
        <w:tabs>
          <w:tab w:val="left" w:pos="593"/>
        </w:tabs>
        <w:spacing w:before="160" w:line="302" w:lineRule="auto"/>
        <w:ind w:right="819" w:hanging="369"/>
      </w:pPr>
      <w:r>
        <w:rPr>
          <w:spacing w:val="3"/>
        </w:rPr>
        <w:t>I/</w:t>
      </w:r>
      <w:r>
        <w:rPr>
          <w:spacing w:val="-2"/>
        </w:rPr>
        <w:t xml:space="preserve"> </w:t>
      </w:r>
      <w:r>
        <w:rPr>
          <w:spacing w:val="1"/>
        </w:rPr>
        <w:t>We</w:t>
      </w:r>
      <w:r>
        <w:t xml:space="preserve"> </w:t>
      </w:r>
      <w:r>
        <w:rPr>
          <w:spacing w:val="1"/>
        </w:rPr>
        <w:t>further</w:t>
      </w:r>
      <w:r>
        <w:rPr>
          <w:spacing w:val="5"/>
        </w:rPr>
        <w:t xml:space="preserve"> </w:t>
      </w:r>
      <w:r>
        <w:rPr>
          <w:spacing w:val="1"/>
        </w:rPr>
        <w:t>declare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1"/>
        </w:rPr>
        <w:t xml:space="preserve"> all</w:t>
      </w:r>
      <w:r>
        <w:t xml:space="preserve"> </w:t>
      </w:r>
      <w:r>
        <w:rPr>
          <w:spacing w:val="2"/>
        </w:rPr>
        <w:t>the</w:t>
      </w:r>
      <w:r>
        <w:rPr>
          <w:spacing w:val="-14"/>
        </w:rPr>
        <w:t xml:space="preserve"> </w:t>
      </w:r>
      <w:r>
        <w:rPr>
          <w:spacing w:val="2"/>
        </w:rPr>
        <w:t>units</w:t>
      </w:r>
      <w:r>
        <w:rPr>
          <w:spacing w:val="-1"/>
        </w:rPr>
        <w:t xml:space="preserve"> </w:t>
      </w:r>
      <w:r>
        <w:rPr>
          <w:spacing w:val="-5"/>
        </w:rPr>
        <w:t>of</w:t>
      </w:r>
      <w:r>
        <w:rPr>
          <w:spacing w:val="-7"/>
        </w:rPr>
        <w:t xml:space="preserve"> </w:t>
      </w:r>
      <w:r>
        <w:rPr>
          <w:spacing w:val="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Alternative</w:t>
      </w:r>
      <w:r>
        <w:rPr>
          <w:spacing w:val="6"/>
        </w:rPr>
        <w:t xml:space="preserve"> </w:t>
      </w:r>
      <w:r>
        <w:rPr>
          <w:spacing w:val="-3"/>
        </w:rPr>
        <w:t>Investment</w:t>
      </w:r>
      <w:r>
        <w:rPr>
          <w:spacing w:val="8"/>
        </w:rPr>
        <w:t xml:space="preserve"> </w:t>
      </w:r>
      <w:r>
        <w:rPr>
          <w:spacing w:val="-1"/>
        </w:rPr>
        <w:t>Fund</w:t>
      </w:r>
      <w:r>
        <w:rPr>
          <w:spacing w:val="2"/>
        </w:rPr>
        <w:t xml:space="preserve"> </w:t>
      </w:r>
      <w:r>
        <w:rPr>
          <w:spacing w:val="1"/>
        </w:rPr>
        <w:t>are</w:t>
      </w:r>
      <w:r>
        <w:rPr>
          <w:spacing w:val="-2"/>
        </w:rPr>
        <w:t xml:space="preserve"> held</w:t>
      </w:r>
      <w:r>
        <w:rPr>
          <w:spacing w:val="4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2"/>
        </w:rPr>
        <w:t>non‐residents</w:t>
      </w:r>
      <w:r>
        <w:rPr>
          <w:spacing w:val="-11"/>
        </w:rPr>
        <w:t xml:space="preserve"> </w:t>
      </w:r>
      <w:r>
        <w:rPr>
          <w:spacing w:val="-10"/>
        </w:rPr>
        <w:t>other</w:t>
      </w:r>
      <w:r>
        <w:rPr>
          <w:spacing w:val="104"/>
          <w:w w:val="99"/>
        </w:rPr>
        <w:t xml:space="preserve"> </w:t>
      </w:r>
      <w:r>
        <w:rPr>
          <w:spacing w:val="2"/>
        </w:rPr>
        <w:t>than</w:t>
      </w:r>
      <w:r>
        <w:rPr>
          <w:spacing w:val="-14"/>
        </w:rPr>
        <w:t xml:space="preserve"> </w:t>
      </w:r>
      <w:r>
        <w:rPr>
          <w:spacing w:val="2"/>
        </w:rPr>
        <w:t>unit</w:t>
      </w:r>
      <w:r>
        <w:rPr>
          <w:spacing w:val="-13"/>
        </w:rPr>
        <w:t xml:space="preserve"> </w:t>
      </w:r>
      <w:r>
        <w:rPr>
          <w:spacing w:val="2"/>
        </w:rPr>
        <w:t>held</w:t>
      </w:r>
      <w:r>
        <w:rPr>
          <w:spacing w:val="-12"/>
        </w:rPr>
        <w:t xml:space="preserve"> </w:t>
      </w:r>
      <w:r>
        <w:rPr>
          <w:spacing w:val="2"/>
        </w:rPr>
        <w:t>by</w:t>
      </w:r>
      <w:r>
        <w:rPr>
          <w:spacing w:val="-19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2"/>
        </w:rPr>
        <w:t>sponsor</w:t>
      </w:r>
      <w:r>
        <w:rPr>
          <w:spacing w:val="4"/>
        </w:rPr>
        <w:t xml:space="preserve"> </w:t>
      </w:r>
      <w:r>
        <w:rPr>
          <w:spacing w:val="-5"/>
        </w:rPr>
        <w:t>or</w:t>
      </w:r>
      <w:r>
        <w:rPr>
          <w:spacing w:val="1"/>
        </w:rPr>
        <w:t xml:space="preserve"> </w:t>
      </w:r>
      <w:r>
        <w:rPr>
          <w:spacing w:val="4"/>
        </w:rPr>
        <w:t>manager.</w:t>
      </w:r>
    </w:p>
    <w:p w14:paraId="29973E01" w14:textId="77777777" w:rsidR="003D4E0C" w:rsidRDefault="003D4E0C">
      <w:pPr>
        <w:rPr>
          <w:rFonts w:ascii="Calibri" w:eastAsia="Calibri" w:hAnsi="Calibri" w:cs="Calibri"/>
        </w:rPr>
      </w:pPr>
    </w:p>
    <w:p w14:paraId="2A326A1B" w14:textId="77777777" w:rsidR="003D4E0C" w:rsidRDefault="003D4E0C">
      <w:pPr>
        <w:rPr>
          <w:rFonts w:ascii="Calibri" w:eastAsia="Calibri" w:hAnsi="Calibri" w:cs="Calibri"/>
        </w:rPr>
      </w:pPr>
    </w:p>
    <w:p w14:paraId="6B1D5B0F" w14:textId="77777777" w:rsidR="003D4E0C" w:rsidRDefault="00000000">
      <w:pPr>
        <w:pStyle w:val="BodyText"/>
        <w:spacing w:before="143"/>
      </w:pPr>
      <w:r>
        <w:rPr>
          <w:spacing w:val="1"/>
        </w:rPr>
        <w:t>(Name,</w:t>
      </w:r>
      <w:r>
        <w:rPr>
          <w:spacing w:val="-16"/>
        </w:rPr>
        <w:t xml:space="preserve"> </w:t>
      </w:r>
      <w:r>
        <w:rPr>
          <w:spacing w:val="1"/>
        </w:rPr>
        <w:t>designation</w:t>
      </w:r>
      <w:r>
        <w:rPr>
          <w:spacing w:val="-12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signature</w:t>
      </w:r>
      <w:r>
        <w:rPr>
          <w:spacing w:val="-13"/>
        </w:rPr>
        <w:t xml:space="preserve"> </w:t>
      </w:r>
      <w:r>
        <w:rPr>
          <w:spacing w:val="-5"/>
        </w:rPr>
        <w:t>of</w:t>
      </w:r>
      <w:r>
        <w:rPr>
          <w:spacing w:val="-14"/>
        </w:rPr>
        <w:t xml:space="preserve"> </w:t>
      </w:r>
      <w:r>
        <w:rPr>
          <w:spacing w:val="2"/>
        </w:rPr>
        <w:t>the</w:t>
      </w:r>
      <w:r>
        <w:rPr>
          <w:spacing w:val="-15"/>
        </w:rPr>
        <w:t xml:space="preserve"> </w:t>
      </w:r>
      <w:r>
        <w:rPr>
          <w:spacing w:val="2"/>
        </w:rPr>
        <w:t>Shareholder)</w:t>
      </w:r>
    </w:p>
    <w:p w14:paraId="603B32B4" w14:textId="77777777" w:rsidR="003D4E0C" w:rsidRDefault="00000000">
      <w:pPr>
        <w:pStyle w:val="BodyText"/>
        <w:spacing w:before="63" w:line="682" w:lineRule="exact"/>
        <w:ind w:right="4145"/>
      </w:pPr>
      <w:r>
        <w:t>Trust/</w:t>
      </w:r>
      <w:r>
        <w:rPr>
          <w:spacing w:val="-17"/>
        </w:rPr>
        <w:t xml:space="preserve"> </w:t>
      </w:r>
      <w:r>
        <w:rPr>
          <w:spacing w:val="1"/>
        </w:rPr>
        <w:t>Company/</w:t>
      </w:r>
      <w:r>
        <w:rPr>
          <w:spacing w:val="-12"/>
        </w:rPr>
        <w:t xml:space="preserve"> </w:t>
      </w:r>
      <w:r>
        <w:rPr>
          <w:spacing w:val="3"/>
        </w:rPr>
        <w:t>Limited</w:t>
      </w:r>
      <w:r>
        <w:rPr>
          <w:spacing w:val="-32"/>
        </w:rPr>
        <w:t xml:space="preserve"> </w:t>
      </w:r>
      <w:r>
        <w:rPr>
          <w:spacing w:val="1"/>
        </w:rPr>
        <w:t>Liability</w:t>
      </w:r>
      <w:r>
        <w:rPr>
          <w:spacing w:val="-18"/>
        </w:rPr>
        <w:t xml:space="preserve"> </w:t>
      </w:r>
      <w:r>
        <w:rPr>
          <w:spacing w:val="-1"/>
        </w:rPr>
        <w:t>Partnership</w:t>
      </w:r>
      <w:r>
        <w:rPr>
          <w:spacing w:val="-6"/>
        </w:rPr>
        <w:t xml:space="preserve"> </w:t>
      </w:r>
      <w:r>
        <w:rPr>
          <w:spacing w:val="1"/>
        </w:rPr>
        <w:t>Seal</w:t>
      </w:r>
      <w:r>
        <w:rPr>
          <w:spacing w:val="-18"/>
        </w:rPr>
        <w:t xml:space="preserve"> </w:t>
      </w:r>
      <w:r>
        <w:rPr>
          <w:spacing w:val="-2"/>
        </w:rPr>
        <w:t>(if</w:t>
      </w:r>
      <w:r>
        <w:rPr>
          <w:spacing w:val="-23"/>
        </w:rPr>
        <w:t xml:space="preserve"> </w:t>
      </w:r>
      <w:r>
        <w:t>applicable)</w:t>
      </w:r>
      <w:r>
        <w:rPr>
          <w:spacing w:val="36"/>
          <w:w w:val="99"/>
        </w:rPr>
        <w:t xml:space="preserve"> </w:t>
      </w:r>
      <w:r>
        <w:t>Date:</w:t>
      </w:r>
      <w:r>
        <w:rPr>
          <w:spacing w:val="-24"/>
        </w:rPr>
        <w:t xml:space="preserve"> </w:t>
      </w:r>
      <w:r>
        <w:rPr>
          <w:spacing w:val="3"/>
        </w:rPr>
        <w:t>…………………..</w:t>
      </w:r>
    </w:p>
    <w:p w14:paraId="5A14FEBA" w14:textId="77777777" w:rsidR="003D4E0C" w:rsidRDefault="00000000">
      <w:pPr>
        <w:pStyle w:val="BodyText"/>
        <w:spacing w:before="4" w:line="313" w:lineRule="auto"/>
        <w:ind w:left="585" w:right="8229"/>
      </w:pPr>
      <w:r>
        <w:t>Place:</w:t>
      </w:r>
      <w:r>
        <w:rPr>
          <w:spacing w:val="-24"/>
        </w:rPr>
        <w:t xml:space="preserve"> </w:t>
      </w:r>
      <w:r>
        <w:rPr>
          <w:spacing w:val="3"/>
        </w:rPr>
        <w:t>…………………..</w:t>
      </w:r>
      <w:r>
        <w:rPr>
          <w:spacing w:val="23"/>
          <w:w w:val="99"/>
        </w:rPr>
        <w:t xml:space="preserve"> </w:t>
      </w:r>
      <w:r>
        <w:rPr>
          <w:spacing w:val="1"/>
        </w:rPr>
        <w:t>Address:</w:t>
      </w:r>
      <w:r>
        <w:rPr>
          <w:spacing w:val="-25"/>
        </w:rPr>
        <w:t xml:space="preserve"> </w:t>
      </w:r>
      <w:r>
        <w:rPr>
          <w:spacing w:val="1"/>
        </w:rPr>
        <w:t>…………………..</w:t>
      </w:r>
    </w:p>
    <w:p w14:paraId="727D0F84" w14:textId="77777777" w:rsidR="003D4E0C" w:rsidRDefault="00000000">
      <w:pPr>
        <w:pStyle w:val="BodyText"/>
        <w:ind w:left="585"/>
      </w:pPr>
      <w:r>
        <w:rPr>
          <w:spacing w:val="1"/>
        </w:rPr>
        <w:t>Email</w:t>
      </w:r>
      <w:r>
        <w:rPr>
          <w:spacing w:val="-19"/>
        </w:rPr>
        <w:t xml:space="preserve"> </w:t>
      </w:r>
      <w:r>
        <w:rPr>
          <w:spacing w:val="2"/>
        </w:rPr>
        <w:t>and</w:t>
      </w:r>
      <w:r>
        <w:rPr>
          <w:spacing w:val="-19"/>
        </w:rPr>
        <w:t xml:space="preserve"> </w:t>
      </w:r>
      <w:r>
        <w:t>Telephone:</w:t>
      </w:r>
      <w:r>
        <w:rPr>
          <w:spacing w:val="-13"/>
        </w:rPr>
        <w:t xml:space="preserve"> </w:t>
      </w:r>
      <w:r>
        <w:rPr>
          <w:spacing w:val="1"/>
        </w:rPr>
        <w:t>…………………..</w:t>
      </w:r>
    </w:p>
    <w:p w14:paraId="42C93503" w14:textId="77777777" w:rsidR="003D4E0C" w:rsidRDefault="00000000">
      <w:pPr>
        <w:pStyle w:val="BodyText"/>
        <w:spacing w:before="78"/>
        <w:ind w:left="585" w:hanging="1"/>
      </w:pPr>
      <w:r>
        <w:rPr>
          <w:spacing w:val="1"/>
        </w:rPr>
        <w:t>PAN/Tax</w:t>
      </w:r>
      <w:r>
        <w:rPr>
          <w:spacing w:val="-16"/>
        </w:rPr>
        <w:t xml:space="preserve"> </w:t>
      </w:r>
      <w:r>
        <w:t>identification</w:t>
      </w:r>
      <w:r>
        <w:rPr>
          <w:spacing w:val="-12"/>
        </w:rPr>
        <w:t xml:space="preserve"> </w:t>
      </w:r>
      <w:r>
        <w:rPr>
          <w:spacing w:val="-2"/>
        </w:rPr>
        <w:t>number</w:t>
      </w:r>
      <w:r>
        <w:rPr>
          <w:spacing w:val="-16"/>
        </w:rPr>
        <w:t xml:space="preserve"> </w:t>
      </w:r>
      <w:r>
        <w:rPr>
          <w:spacing w:val="-1"/>
        </w:rPr>
        <w:t>(country</w:t>
      </w:r>
      <w:r>
        <w:rPr>
          <w:spacing w:val="-19"/>
        </w:rPr>
        <w:t xml:space="preserve"> </w:t>
      </w:r>
      <w:r>
        <w:rPr>
          <w:spacing w:val="-5"/>
        </w:rPr>
        <w:t>of</w:t>
      </w:r>
      <w:r>
        <w:rPr>
          <w:spacing w:val="-25"/>
        </w:rPr>
        <w:t xml:space="preserve"> </w:t>
      </w:r>
      <w:r>
        <w:rPr>
          <w:spacing w:val="3"/>
        </w:rPr>
        <w:t>residence):</w:t>
      </w:r>
      <w:r>
        <w:rPr>
          <w:spacing w:val="-20"/>
        </w:rPr>
        <w:t xml:space="preserve"> </w:t>
      </w:r>
      <w:r>
        <w:rPr>
          <w:spacing w:val="1"/>
        </w:rPr>
        <w:t>…………………..</w:t>
      </w:r>
    </w:p>
    <w:p w14:paraId="3C0389E2" w14:textId="77777777" w:rsidR="003D4E0C" w:rsidRDefault="003D4E0C">
      <w:pPr>
        <w:rPr>
          <w:rFonts w:ascii="Calibri" w:eastAsia="Calibri" w:hAnsi="Calibri" w:cs="Calibri"/>
        </w:rPr>
      </w:pPr>
    </w:p>
    <w:p w14:paraId="6ECD7C1D" w14:textId="77777777" w:rsidR="003D4E0C" w:rsidRDefault="00000000">
      <w:pPr>
        <w:pStyle w:val="Heading2"/>
        <w:spacing w:before="145"/>
        <w:ind w:left="585"/>
        <w:rPr>
          <w:b w:val="0"/>
          <w:bCs w:val="0"/>
          <w:i w:val="0"/>
        </w:rPr>
      </w:pPr>
      <w:r>
        <w:rPr>
          <w:spacing w:val="-1"/>
        </w:rPr>
        <w:t>Notes:</w:t>
      </w:r>
    </w:p>
    <w:p w14:paraId="5C1F5CA5" w14:textId="77777777" w:rsidR="003D4E0C" w:rsidRDefault="00000000">
      <w:pPr>
        <w:pStyle w:val="BodyText"/>
        <w:numPr>
          <w:ilvl w:val="1"/>
          <w:numId w:val="1"/>
        </w:numPr>
        <w:tabs>
          <w:tab w:val="left" w:pos="1300"/>
        </w:tabs>
        <w:spacing w:before="77"/>
        <w:ind w:hanging="362"/>
      </w:pPr>
      <w:r>
        <w:rPr>
          <w:spacing w:val="1"/>
        </w:rPr>
        <w:t>*Delete</w:t>
      </w:r>
      <w:r>
        <w:rPr>
          <w:spacing w:val="-15"/>
        </w:rPr>
        <w:t xml:space="preserve"> </w:t>
      </w:r>
      <w:r>
        <w:rPr>
          <w:spacing w:val="1"/>
        </w:rPr>
        <w:t>whichever</w:t>
      </w:r>
      <w:r>
        <w:rPr>
          <w:spacing w:val="-12"/>
        </w:rPr>
        <w:t xml:space="preserve"> </w:t>
      </w:r>
      <w:r>
        <w:rPr>
          <w:spacing w:val="1"/>
        </w:rPr>
        <w:t>is</w:t>
      </w:r>
      <w:r>
        <w:rPr>
          <w:spacing w:val="-22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rPr>
          <w:spacing w:val="3"/>
        </w:rPr>
        <w:t>applicable.</w:t>
      </w:r>
    </w:p>
    <w:sectPr w:rsidR="003D4E0C">
      <w:type w:val="continuous"/>
      <w:pgSz w:w="12240" w:h="15840"/>
      <w:pgMar w:top="1220" w:right="7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7200"/>
    <w:multiLevelType w:val="hybridMultilevel"/>
    <w:tmpl w:val="6722F6DA"/>
    <w:lvl w:ilvl="0" w:tplc="D538797E">
      <w:start w:val="4"/>
      <w:numFmt w:val="lowerLetter"/>
      <w:lvlText w:val="%1."/>
      <w:lvlJc w:val="left"/>
      <w:pPr>
        <w:ind w:left="586" w:hanging="376"/>
        <w:jc w:val="left"/>
      </w:pPr>
      <w:rPr>
        <w:rFonts w:ascii="Calibri" w:eastAsia="Calibri" w:hAnsi="Calibri" w:hint="default"/>
        <w:spacing w:val="3"/>
        <w:w w:val="99"/>
        <w:sz w:val="22"/>
        <w:szCs w:val="22"/>
      </w:rPr>
    </w:lvl>
    <w:lvl w:ilvl="1" w:tplc="3748442C">
      <w:start w:val="1"/>
      <w:numFmt w:val="decimal"/>
      <w:lvlText w:val="%2."/>
      <w:lvlJc w:val="left"/>
      <w:pPr>
        <w:ind w:left="1299" w:hanging="363"/>
        <w:jc w:val="left"/>
      </w:pPr>
      <w:rPr>
        <w:rFonts w:ascii="Calibri" w:eastAsia="Calibri" w:hAnsi="Calibri" w:hint="default"/>
        <w:spacing w:val="-3"/>
        <w:w w:val="99"/>
        <w:sz w:val="22"/>
        <w:szCs w:val="22"/>
      </w:rPr>
    </w:lvl>
    <w:lvl w:ilvl="2" w:tplc="A062763E">
      <w:start w:val="1"/>
      <w:numFmt w:val="bullet"/>
      <w:lvlText w:val="•"/>
      <w:lvlJc w:val="left"/>
      <w:pPr>
        <w:ind w:left="2359" w:hanging="363"/>
      </w:pPr>
      <w:rPr>
        <w:rFonts w:hint="default"/>
      </w:rPr>
    </w:lvl>
    <w:lvl w:ilvl="3" w:tplc="888A8280">
      <w:start w:val="1"/>
      <w:numFmt w:val="bullet"/>
      <w:lvlText w:val="•"/>
      <w:lvlJc w:val="left"/>
      <w:pPr>
        <w:ind w:left="3419" w:hanging="363"/>
      </w:pPr>
      <w:rPr>
        <w:rFonts w:hint="default"/>
      </w:rPr>
    </w:lvl>
    <w:lvl w:ilvl="4" w:tplc="EF508F00">
      <w:start w:val="1"/>
      <w:numFmt w:val="bullet"/>
      <w:lvlText w:val="•"/>
      <w:lvlJc w:val="left"/>
      <w:pPr>
        <w:ind w:left="4479" w:hanging="363"/>
      </w:pPr>
      <w:rPr>
        <w:rFonts w:hint="default"/>
      </w:rPr>
    </w:lvl>
    <w:lvl w:ilvl="5" w:tplc="5B1E1E86">
      <w:start w:val="1"/>
      <w:numFmt w:val="bullet"/>
      <w:lvlText w:val="•"/>
      <w:lvlJc w:val="left"/>
      <w:pPr>
        <w:ind w:left="5539" w:hanging="363"/>
      </w:pPr>
      <w:rPr>
        <w:rFonts w:hint="default"/>
      </w:rPr>
    </w:lvl>
    <w:lvl w:ilvl="6" w:tplc="6AA824AA">
      <w:start w:val="1"/>
      <w:numFmt w:val="bullet"/>
      <w:lvlText w:val="•"/>
      <w:lvlJc w:val="left"/>
      <w:pPr>
        <w:ind w:left="6599" w:hanging="363"/>
      </w:pPr>
      <w:rPr>
        <w:rFonts w:hint="default"/>
      </w:rPr>
    </w:lvl>
    <w:lvl w:ilvl="7" w:tplc="FE2EF12E">
      <w:start w:val="1"/>
      <w:numFmt w:val="bullet"/>
      <w:lvlText w:val="•"/>
      <w:lvlJc w:val="left"/>
      <w:pPr>
        <w:ind w:left="7659" w:hanging="363"/>
      </w:pPr>
      <w:rPr>
        <w:rFonts w:hint="default"/>
      </w:rPr>
    </w:lvl>
    <w:lvl w:ilvl="8" w:tplc="0C521A08">
      <w:start w:val="1"/>
      <w:numFmt w:val="bullet"/>
      <w:lvlText w:val="•"/>
      <w:lvlJc w:val="left"/>
      <w:pPr>
        <w:ind w:left="8719" w:hanging="363"/>
      </w:pPr>
      <w:rPr>
        <w:rFonts w:hint="default"/>
      </w:rPr>
    </w:lvl>
  </w:abstractNum>
  <w:abstractNum w:abstractNumId="1" w15:restartNumberingAfterBreak="0">
    <w:nsid w:val="56431DAD"/>
    <w:multiLevelType w:val="hybridMultilevel"/>
    <w:tmpl w:val="74D6958C"/>
    <w:lvl w:ilvl="0" w:tplc="CA6E93C6">
      <w:start w:val="1"/>
      <w:numFmt w:val="lowerLetter"/>
      <w:lvlText w:val="%1."/>
      <w:lvlJc w:val="left"/>
      <w:pPr>
        <w:ind w:left="586" w:hanging="363"/>
        <w:jc w:val="left"/>
      </w:pPr>
      <w:rPr>
        <w:rFonts w:ascii="Calibri" w:eastAsia="Calibri" w:hAnsi="Calibri" w:hint="default"/>
        <w:spacing w:val="4"/>
        <w:w w:val="99"/>
        <w:sz w:val="22"/>
        <w:szCs w:val="22"/>
      </w:rPr>
    </w:lvl>
    <w:lvl w:ilvl="1" w:tplc="A0A669EA">
      <w:start w:val="1"/>
      <w:numFmt w:val="bullet"/>
      <w:lvlText w:val="•"/>
      <w:lvlJc w:val="left"/>
      <w:pPr>
        <w:ind w:left="676" w:hanging="363"/>
      </w:pPr>
      <w:rPr>
        <w:rFonts w:hint="default"/>
      </w:rPr>
    </w:lvl>
    <w:lvl w:ilvl="2" w:tplc="8C1213CA">
      <w:start w:val="1"/>
      <w:numFmt w:val="bullet"/>
      <w:lvlText w:val="•"/>
      <w:lvlJc w:val="left"/>
      <w:pPr>
        <w:ind w:left="1805" w:hanging="363"/>
      </w:pPr>
      <w:rPr>
        <w:rFonts w:hint="default"/>
      </w:rPr>
    </w:lvl>
    <w:lvl w:ilvl="3" w:tplc="8B909686">
      <w:start w:val="1"/>
      <w:numFmt w:val="bullet"/>
      <w:lvlText w:val="•"/>
      <w:lvlJc w:val="left"/>
      <w:pPr>
        <w:ind w:left="2934" w:hanging="363"/>
      </w:pPr>
      <w:rPr>
        <w:rFonts w:hint="default"/>
      </w:rPr>
    </w:lvl>
    <w:lvl w:ilvl="4" w:tplc="1CC6231A">
      <w:start w:val="1"/>
      <w:numFmt w:val="bullet"/>
      <w:lvlText w:val="•"/>
      <w:lvlJc w:val="left"/>
      <w:pPr>
        <w:ind w:left="4064" w:hanging="363"/>
      </w:pPr>
      <w:rPr>
        <w:rFonts w:hint="default"/>
      </w:rPr>
    </w:lvl>
    <w:lvl w:ilvl="5" w:tplc="E2E61CDC">
      <w:start w:val="1"/>
      <w:numFmt w:val="bullet"/>
      <w:lvlText w:val="•"/>
      <w:lvlJc w:val="left"/>
      <w:pPr>
        <w:ind w:left="5193" w:hanging="363"/>
      </w:pPr>
      <w:rPr>
        <w:rFonts w:hint="default"/>
      </w:rPr>
    </w:lvl>
    <w:lvl w:ilvl="6" w:tplc="6870238E">
      <w:start w:val="1"/>
      <w:numFmt w:val="bullet"/>
      <w:lvlText w:val="•"/>
      <w:lvlJc w:val="left"/>
      <w:pPr>
        <w:ind w:left="6322" w:hanging="363"/>
      </w:pPr>
      <w:rPr>
        <w:rFonts w:hint="default"/>
      </w:rPr>
    </w:lvl>
    <w:lvl w:ilvl="7" w:tplc="60007974">
      <w:start w:val="1"/>
      <w:numFmt w:val="bullet"/>
      <w:lvlText w:val="•"/>
      <w:lvlJc w:val="left"/>
      <w:pPr>
        <w:ind w:left="7452" w:hanging="363"/>
      </w:pPr>
      <w:rPr>
        <w:rFonts w:hint="default"/>
      </w:rPr>
    </w:lvl>
    <w:lvl w:ilvl="8" w:tplc="C3B2F5A2">
      <w:start w:val="1"/>
      <w:numFmt w:val="bullet"/>
      <w:lvlText w:val="•"/>
      <w:lvlJc w:val="left"/>
      <w:pPr>
        <w:ind w:left="8581" w:hanging="363"/>
      </w:pPr>
      <w:rPr>
        <w:rFonts w:hint="default"/>
      </w:rPr>
    </w:lvl>
  </w:abstractNum>
  <w:num w:numId="1" w16cid:durableId="180320472">
    <w:abstractNumId w:val="0"/>
  </w:num>
  <w:num w:numId="2" w16cid:durableId="208942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E0C"/>
    <w:rsid w:val="003D4E0C"/>
    <w:rsid w:val="0049147D"/>
    <w:rsid w:val="00516C9A"/>
    <w:rsid w:val="008B3B50"/>
    <w:rsid w:val="00D317FF"/>
    <w:rsid w:val="00E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61F3"/>
  <w15:docId w15:val="{C959D526-0261-4093-A24F-CDE241E1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8"/>
      <w:ind w:left="217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62"/>
      <w:outlineLvl w:val="1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Annexure 3 - DECLARATION FOR AIF</dc:title>
  <dc:creator>51001299</dc:creator>
  <cp:lastModifiedBy>Vipul Jain</cp:lastModifiedBy>
  <cp:revision>6</cp:revision>
  <dcterms:created xsi:type="dcterms:W3CDTF">2022-01-31T09:37:00Z</dcterms:created>
  <dcterms:modified xsi:type="dcterms:W3CDTF">2025-01-30T16:13:00Z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2022-01-31T00:00:00Z</vt:filetime>
  </property>
</Properties>
</file>